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156"/>
      </w:tblGrid>
      <w:tr w:rsidR="00273F64" w:rsidRPr="001D1566" w:rsidTr="00F123B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A60C69" w:rsidRDefault="00273F64" w:rsidP="00F123B7">
            <w:pPr>
              <w:pStyle w:val="a3"/>
              <w:jc w:val="both"/>
              <w:rPr>
                <w:b/>
              </w:rPr>
            </w:pPr>
            <w:r w:rsidRPr="00A60C69">
              <w:rPr>
                <w:b/>
              </w:rPr>
              <w:t>АДМИНИСТРАЦИЯСЕЛЬСКОГОПОСЕЛЕНИЯ</w:t>
            </w:r>
            <w:proofErr w:type="gramStart"/>
            <w:r w:rsidRPr="00A60C69">
              <w:rPr>
                <w:b/>
              </w:rPr>
              <w:t>«С</w:t>
            </w:r>
            <w:proofErr w:type="gramEnd"/>
            <w:r w:rsidRPr="00A60C69">
              <w:rPr>
                <w:b/>
              </w:rPr>
              <w:t>ЕЛО МАНИЛЫ»</w:t>
            </w:r>
          </w:p>
          <w:p w:rsidR="00273F64" w:rsidRPr="00A60C69" w:rsidRDefault="00273F64" w:rsidP="00F123B7">
            <w:pPr>
              <w:pStyle w:val="a3"/>
              <w:jc w:val="both"/>
              <w:rPr>
                <w:b/>
              </w:rPr>
            </w:pPr>
            <w:r w:rsidRPr="00A60C69">
              <w:rPr>
                <w:b/>
              </w:rPr>
              <w:t xml:space="preserve">                 ПЕНЖИНСКОГО МУНИЦИПАЛЬНОГО  РАЙОНА</w:t>
            </w:r>
          </w:p>
          <w:p w:rsidR="00273F64" w:rsidRPr="00A60C69" w:rsidRDefault="00273F64" w:rsidP="00F123B7">
            <w:pPr>
              <w:pStyle w:val="a3"/>
              <w:jc w:val="both"/>
              <w:rPr>
                <w:b/>
              </w:rPr>
            </w:pPr>
            <w:r w:rsidRPr="00A60C69">
              <w:rPr>
                <w:b/>
              </w:rPr>
              <w:t xml:space="preserve">                                            КАМЧАТСКИЙ КРАЙ</w:t>
            </w:r>
          </w:p>
          <w:p w:rsidR="00273F64" w:rsidRPr="001D1566" w:rsidRDefault="00273F64" w:rsidP="00F12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  <w:r w:rsidRPr="001D156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:rsidR="00273F64" w:rsidRPr="001D1566" w:rsidRDefault="00273F64" w:rsidP="00F123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66">
              <w:rPr>
                <w:rFonts w:ascii="Times New Roman" w:hAnsi="Times New Roman" w:cs="Times New Roman"/>
                <w:sz w:val="20"/>
                <w:szCs w:val="20"/>
              </w:rPr>
              <w:t xml:space="preserve">688863 с. Манилы Пенжинский район </w:t>
            </w:r>
            <w:proofErr w:type="spellStart"/>
            <w:proofErr w:type="gramStart"/>
            <w:r w:rsidRPr="001D156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D1566">
              <w:rPr>
                <w:rFonts w:ascii="Times New Roman" w:hAnsi="Times New Roman" w:cs="Times New Roman"/>
                <w:sz w:val="20"/>
                <w:szCs w:val="20"/>
              </w:rPr>
              <w:t xml:space="preserve"> 50 лет образования СССР </w:t>
            </w:r>
            <w:proofErr w:type="spellStart"/>
            <w:r w:rsidRPr="001D15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D1566">
              <w:rPr>
                <w:rFonts w:ascii="Times New Roman" w:hAnsi="Times New Roman" w:cs="Times New Roman"/>
                <w:sz w:val="20"/>
                <w:szCs w:val="20"/>
              </w:rPr>
              <w:t xml:space="preserve"> 2 факс (841546)67133</w:t>
            </w:r>
          </w:p>
          <w:p w:rsidR="00273F64" w:rsidRDefault="00273F64" w:rsidP="00F123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73F64" w:rsidRPr="001D1566" w:rsidRDefault="00273F64" w:rsidP="00F123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01.04.2014 г №              </w:t>
            </w:r>
          </w:p>
          <w:p w:rsidR="00273F64" w:rsidRDefault="00273F64" w:rsidP="00F12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F64" w:rsidRPr="001D1566" w:rsidRDefault="00273F64" w:rsidP="00F123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1D15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создании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функционировании </w:t>
            </w:r>
            <w:proofErr w:type="gramStart"/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учебно-консультационных</w:t>
            </w:r>
            <w:proofErr w:type="gramEnd"/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пунктов решающих задачи обучения неработающего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населения, по вопросам гражданской обороны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защиты от чрезвычайных ситуаций 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сельского поселения «село Манилы»</w:t>
            </w:r>
          </w:p>
          <w:p w:rsidR="00273F64" w:rsidRPr="001D1566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Пенжинского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r w:rsidRPr="001D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</w:tr>
    </w:tbl>
    <w:p w:rsidR="00273F64" w:rsidRPr="001D1566" w:rsidRDefault="00273F64" w:rsidP="00273F6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1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 </w:t>
      </w:r>
      <w:hyperlink r:id="rId4" w:history="1">
        <w:r w:rsidRPr="001D156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от 12.02.1998 г. № 28-ФЗ "О гражданской обороне", Федерального </w:t>
      </w:r>
      <w:hyperlink r:id="rId5" w:history="1">
        <w:r w:rsidRPr="001D156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от 21.12.1994 г. №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02.11.2000 г. №</w:t>
      </w:r>
      <w:hyperlink r:id="rId6" w:history="1">
        <w:r w:rsidRPr="001D1566">
          <w:rPr>
            <w:rFonts w:ascii="Times New Roman" w:eastAsia="Times New Roman" w:hAnsi="Times New Roman" w:cs="Times New Roman"/>
            <w:sz w:val="24"/>
            <w:szCs w:val="24"/>
          </w:rPr>
          <w:t>841</w:t>
        </w:r>
      </w:hyperlink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Положения об организации обучения населения в области гражданской обороны", от 04.09.2003 г. № </w:t>
      </w:r>
      <w:hyperlink r:id="rId7" w:history="1">
        <w:r w:rsidRPr="001D1566">
          <w:rPr>
            <w:rFonts w:ascii="Times New Roman" w:eastAsia="Times New Roman" w:hAnsi="Times New Roman" w:cs="Times New Roman"/>
            <w:sz w:val="24"/>
            <w:szCs w:val="24"/>
          </w:rPr>
          <w:t>547</w:t>
        </w:r>
      </w:hyperlink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"О подготовке населения в области защиты</w:t>
      </w:r>
      <w:proofErr w:type="gramEnd"/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характера" и в целях обеспечения качественного обучения и подготовки неработающего населения сельского поселения «село Манилы» по вопросам гражданской обороны и защиты от чрезвычайных ситуаций природного и техногенного характера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 </w:t>
      </w:r>
      <w:hyperlink r:id="rId8" w:anchor="Par41" w:history="1">
        <w:r w:rsidRPr="001D1566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 об учебно-консультационных пунктах (далее УКП)  по обучению населения, не занятого в сфере производства, в области гражданской обороны и защиты от чрезвычайных ситуаций на территории сельского поселения «село Манилы» (Приложение №1).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2. Уполномоченному на решение вопросов  в области ГО и ЧС администрации сельского поселения «село Манилы»: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осуществлять организационно-методическое руководство подготовкой неработающего населения в УКП в области гражданской обороны и защиты от чрезвычайных ситуаций;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2) оборудовать помещения (комнаты, кабинеты) для размещения УКП стендами, наглядными пособиями и другим учебным имуществом;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3) для проведения занятий в УКП привлекать на договорной основе преподавательский состав образовательных учреждений по курсу "Основы безопасности жизнедеятельности".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3. Финансирование УКП осуществлять за счет средств бюджета сельского поселения «село Манилы»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Организовать официальное опубликование постановления в средствах массовой информации, в том числе размещение на сайте администрации сельского поселения «село Манилы»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152"/>
        <w:gridCol w:w="2734"/>
        <w:gridCol w:w="2685"/>
      </w:tblGrid>
      <w:tr w:rsidR="00273F64" w:rsidRPr="001D1566" w:rsidTr="00F123B7">
        <w:trPr>
          <w:trHeight w:val="36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1D1566" w:rsidRDefault="00273F64" w:rsidP="00F123B7">
            <w:pPr>
              <w:spacing w:after="0" w:line="240" w:lineRule="auto"/>
              <w:ind w:left="720" w:right="-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273F64" w:rsidRPr="001D1566" w:rsidRDefault="00273F64" w:rsidP="00F123B7">
            <w:pPr>
              <w:spacing w:after="0" w:line="240" w:lineRule="auto"/>
              <w:ind w:left="720" w:right="-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73F64" w:rsidRPr="001D1566" w:rsidRDefault="00273F64" w:rsidP="00F123B7">
            <w:pPr>
              <w:spacing w:after="0" w:line="240" w:lineRule="auto"/>
              <w:ind w:left="720" w:right="-6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«село Манилы»                                                           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1D1566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1D1566" w:rsidRDefault="00273F64" w:rsidP="00F1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F64" w:rsidRPr="001D1566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М.А.Килик</w:t>
            </w:r>
            <w:proofErr w:type="spellEnd"/>
          </w:p>
        </w:tc>
      </w:tr>
    </w:tbl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1D1566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73F64" w:rsidRPr="007D2410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241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</w:t>
      </w:r>
    </w:p>
    <w:tbl>
      <w:tblPr>
        <w:tblW w:w="0" w:type="auto"/>
        <w:tblInd w:w="546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104"/>
      </w:tblGrid>
      <w:tr w:rsidR="00273F64" w:rsidRPr="00A60C69" w:rsidTr="00F123B7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«село Манилы»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Пенжинского района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01.04.2014    №</w:t>
            </w:r>
          </w:p>
        </w:tc>
      </w:tr>
    </w:tbl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41"/>
      <w:bookmarkEnd w:id="0"/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учебно-консультационных пунктах по обучению населения, не занятого в сфере производства, в области гражданской обороны и защиты от чрезвычайных ситуаций на территории сельского поселения «село Манилы»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Учебно-консультационные пункты по обучению населения, не занятого в сфере производства, в области гражданской обороны и защиты от чрезвычайных ситуаций  (далее - УКП) предназначены для обучения населения, не занятого в производстве (далее - неработающее население), способам защиты от ЧС мирного и военного времени, действиям по сигналам гражданской обороны (далее - ГО) и чрезвычайным ситуациям (далее - ЧС).</w:t>
      </w:r>
      <w:proofErr w:type="gram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УКП создаются в соответствии с требованиями Федерального </w:t>
      </w:r>
      <w:hyperlink r:id="rId9" w:history="1">
        <w:r w:rsidRPr="00A60C69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от 12.02.1998 г. № 28-ФЗ "О гражданской обороне", Федерального </w:t>
      </w:r>
      <w:hyperlink r:id="rId10" w:history="1">
        <w:r w:rsidRPr="00A60C69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от 21.12.1994 г. № 68-ФЗ "О защите населения и территории от чрезвычайных ситуаций природного и техногенного характера", </w:t>
      </w:r>
      <w:hyperlink r:id="rId11" w:history="1">
        <w:r w:rsidRPr="00A60C69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РФ от 04.09.2003 г. № 547 "О подготовке населения в области защиты от чрезвычайных ситуаций природного и техногенного характера".</w:t>
      </w:r>
      <w:proofErr w:type="gramEnd"/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обучения на УКП - в максимальной степени привлечь к учебе неработающее население, добиться, чтобы каждый гражданин мог грамотно действовать в чрезвычайных ситуациях как мирного, так и военного времени.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учебно-консультационного пункта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Обучать неработающее население города способам защиты от опасностей, возникающих в период военных действий или вследствие этих действий.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Повышать морально-психологическое состояние населения.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2.3. Активно пропагандировать (разъяснять) роль, значение и задачи гражданской обороны и единой государственной системы предупреждения и ликвидации чрезвычайных ситуаций Российской Федерации в современных условиях.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работы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Учебно-консультационные пункты ГО и ЧС создаются при  администрациях сельских поселений.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по подготовке населения в УКП осуществляет глава администрации поселения совместно с уполномоченным на решение вопросов в области ГО и ЧС. Они ведут работу  в повышении эффективности работы УКП, совместно с ними организуют тренировки с неработающим населением по сигналу "Внимание всем!" в мирное и военное время, а также при возникновении ЧС природного и техногенного характера.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  издает приказ (распоряжение), в котором устанавливают: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размещения;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</w:t>
      </w:r>
      <w:proofErr w:type="gram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домов, улиц  приписываются к данному пункту;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время проведения занятий и консультаций;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проводит консультации (работает с населением).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УКП осуществляют главы сельских поселений.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они руководствуются: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законами Российской Федерации, указами Президента РФ и постановлениями Правительства РФ;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приказами и распоряжениями Главы администрации сельского поселения «село Манилы»;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настоящим Положением.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преподавателей (инструкторов, консультантов) выступают работники образовательных учреждений (ОБЖ), медицинские работники, работники </w:t>
      </w:r>
      <w:proofErr w:type="spell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proofErr w:type="gram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активисты ГО, предварительно прошедшие подготовку на курсах ГО.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Основные планирующие документы: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(приказ, распоряжение) главы сельского поселения о создании УКП на территории муниципального образования.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УКП.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УКП на год (Приложение № 1).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 дня работы УКП.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дежурства по УКП его сотрудников и других привлекаемых для этого лиц.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Расписания занятий и консультаций на год.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учета занятий и консультаций.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персонального учета населения, прошедшего обучение на УКП.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неработающих жильцов с указанием адресов, телефонов и старших учебных групп.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 тематика подготовки неработающего населения к действиям в чрезвычайных ситуациях (Приложение № 2).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5. Оборудование и оснащение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УКП размещается в  кабинетах, комнатах здоровья и в других помещениях, оснащенных столами и стульями на 10 - 20 человек. У входа располагается вывеска с названием УКП (70 </w:t>
      </w:r>
      <w:proofErr w:type="spell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50 см), стенд с указанием распорядка дня, расписанием занятий, списка учебных групп, перечня изучаемых тем. УКП оснащается техническими средствами обучения: телевизор, видеомагнитофон, фильмоскоп, приемник радиовещания, видеопроектор.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УКП оборудуется стендами, выполненными в простой и наглядной форме: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1. Сигналы ГО и действия по ним.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 Виды ЧС и способы защиты.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и правила проведения эвакуации.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4. Индивидуальные и коллективные средства защиты.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5. Защита дома от проникновения радиоактивной пыли и защита продовольствия и воды от загрязнения.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6. Оказание само- и взаимопомощи.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Приемы оказания первой медицинской помощи.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практических занятий УКП оснащается следующим имуществом: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противогазы гражданские для взрослых и детей – 10-15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камера защитная детская - 1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респираторы (разные) - 10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защиты кожи - 2-3 комплекта;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дозиметры бытовые - 2-3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аптечка индивидуальная АИ-2 - 10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огнетушители (разные) - 2 - 3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ватно-марлевые повязки (ВМП) - 2-3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противопыльные</w:t>
      </w:r>
      <w:proofErr w:type="spell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тканевые маски (ПТМ-1) - 3-5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противохимический пакет (ИПП) - 2-3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пакет перевязочный индивидуальный (ППИ) - 2-3 шт.;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бинты, вата и другие материалы для изготовления простейших средств индивидуальной защиты;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первой медицинской помощи;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учебно-методическая литература: библиотечка "Военные знания", плакаты по ГО и ЧС;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памятки по вопросам ГО и ЧС.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Методика работы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УКП проводятся в соответствии с примерной программой обучения, утвержденной МЧС России 7 июля 2001 г.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населения проводится путем самостоятельного изучения памяток, специальной литературы, материалов, стендов.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наиболее сложным вопросам  проводятся занятия в форме проведения радиобесед, просмотра учебных телепередач и видеофильмов, проведения консультаций и собеседований.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занятий в УКП привлекать на договорной основе преподавательский состав по курсу "Основы безопасности жизнедеятельности" образовательных учреждениях сельских поселений.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7. Обязанности начальника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(организатора, консультанта) УКП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(организатор, консультант) УКП подчиняется руководителю ГО и лицу, уполномоченному по ГО и ЧС, при котором создан УКП. Он отвечает за планирование, организацию и ход учебного процесса состояние учебно-материальной базы.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Он обязан: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и вести планирующие, отчетные документы;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соответствии с расписанием проводить занятия и консультации в объеме, установленном приказом начальника ГО поселения;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самостоятельного обучения населения и оказывать индивидуальную помощь обучаемым;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инструктаж руководителей занятий и старших групп;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учет подготовки неработающего населения;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годовой отчет о выполнении плана работы УКП и представлять его начальнику ГО поселения;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следить за содержанием помещения, соблюдением правил пожарной безопасности;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постоянное взаимодействие по вопросам обучения с сектором специальных программ администрации района.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9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876"/>
      </w:tblGrid>
      <w:tr w:rsidR="00273F64" w:rsidRPr="00A60C69" w:rsidTr="00F123B7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Положению об учебно-консультационных пунктах по обучению населения, не занятого в сфере производства, в области гражданской обороны и защиты от чрезвычайных ситуаций на территории сельского поселения «село Манилы»</w:t>
            </w:r>
          </w:p>
        </w:tc>
      </w:tr>
    </w:tbl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учебно-консультационного пункта ГО и ЧС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20___ год по обучению неработающего населения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98"/>
        <w:gridCol w:w="1438"/>
        <w:gridCol w:w="4878"/>
        <w:gridCol w:w="1078"/>
        <w:gridCol w:w="1438"/>
      </w:tblGrid>
      <w:tr w:rsidR="00273F64" w:rsidRPr="00A60C69" w:rsidTr="00F123B7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 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Дата   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Наименование темы         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Вид  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часов 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2  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3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4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5   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УКП ________________ _________________________________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(подпись)          (фамилия и инициалы)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1. Занятия и консультации проводятся в дни и часы, определенные распорядком дня.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проведение каждой темы целесообразно планировать 3-4 дня в месяц.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569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876"/>
      </w:tblGrid>
      <w:tr w:rsidR="00273F64" w:rsidRPr="00A60C69" w:rsidTr="00F123B7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273F64" w:rsidRPr="00A60C69" w:rsidRDefault="00273F64" w:rsidP="00F1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Положению об учебно-консультационных пунктах по обучению населения, не занятого в сфере производства, в области гражданской обороны и защиты от чрезвычайных ситуаций на территории сельского поселения «село Манилы»</w:t>
            </w:r>
          </w:p>
        </w:tc>
      </w:tr>
    </w:tbl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РЕКОМЕНДУЕМАЯ ТЕМАТИКА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 неработающего населения к действиям в ЧС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 ___ учебный год</w:t>
      </w:r>
    </w:p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00"/>
        <w:gridCol w:w="7200"/>
        <w:gridCol w:w="1440"/>
      </w:tblGrid>
      <w:tr w:rsidR="00273F64" w:rsidRPr="00A60C69" w:rsidTr="00F123B7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 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Наименование темы                   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Часы  </w:t>
            </w:r>
          </w:p>
        </w:tc>
      </w:tr>
      <w:tr w:rsidR="00273F64" w:rsidRPr="00A60C69" w:rsidTr="00F123B7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   и    задачи    Единой    государственной    системы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предупреждения и ликвидации ЧС. Нормативные правовые  акты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организации защиты и обучению населения. КЧС и ОПБ,  ее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назначение, состав и порядок работы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населения по гражданской обороне  и  действиям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чрезвычайных ситуациях 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Оповещение о чрезвычайных  ситуациях.  Действия  населения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сигналу гражданской обороны "Внимание всем!" и  речевым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информациям отдела по делам ГО и ЧС района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населения при возникновении  стихийных  бедствий,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 авариях и катастрофах.  Ведение  аварийно-спасательных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других неотложных работ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Радиоактивное  заражение  местности.   Понятие   о   дозах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облучения  и  уровне  загрязнения.   Режимы   радиационной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защиты. Приборы радиационной разведки  и  дозиметрического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контроля  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аварийно химически  опасных  веществах  (АХОВ).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Воздействие   АХОВ   на   организм   человека.   Предельно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допустимые  концентрации  и  токсические   дозы.   Приборы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химической разведки и контроля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2 часа </w:t>
            </w:r>
          </w:p>
        </w:tc>
      </w:tr>
      <w:tr w:rsidR="00273F64" w:rsidRPr="00A60C69" w:rsidTr="00F123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  защиты   населения.   Средства   коллективной   и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индивидуальной защиты. Организация эвакуации населения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2 часа </w:t>
            </w:r>
          </w:p>
        </w:tc>
      </w:tr>
      <w:tr w:rsidR="00273F64" w:rsidRPr="00A60C69" w:rsidTr="00F123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  защитных  свойств  дома  (квартиры).   Действия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населения при угрозе разрушения здания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Морально-психологическая подготовка  населения к действиям</w:t>
            </w: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ЧС      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  <w:tr w:rsidR="00273F64" w:rsidRPr="00A60C69" w:rsidTr="00F123B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         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3F64" w:rsidRPr="00A60C69" w:rsidRDefault="00273F64" w:rsidP="00F1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1 час </w:t>
            </w:r>
          </w:p>
        </w:tc>
      </w:tr>
    </w:tbl>
    <w:p w:rsidR="00273F64" w:rsidRPr="00A60C69" w:rsidRDefault="00273F64" w:rsidP="00273F64">
      <w:pPr>
        <w:shd w:val="clear" w:color="auto" w:fill="F5F5F5"/>
        <w:spacing w:after="0" w:line="240" w:lineRule="auto"/>
        <w:ind w:firstLine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Pr="00A60C69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73F64" w:rsidRDefault="00273F64" w:rsidP="00273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8038B" w:rsidRDefault="0078038B"/>
    <w:sectPr w:rsidR="007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3F64"/>
    <w:rsid w:val="00273F64"/>
    <w:rsid w:val="007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27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D80716F55ED5D173E56A65F4227EC63D2004EB90BBB5C40D1F160206Be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56A65F4227EC6AD3044DB100E6564888FD6262e7G" TargetMode="External"/><Relationship Id="rId11" Type="http://schemas.openxmlformats.org/officeDocument/2006/relationships/hyperlink" Target="consultantplus://offline/ref=225D80716F55ED5D173E56A65F4227EC63D2004EB90BBB5C40D1F160206Be7G" TargetMode="External"/><Relationship Id="rId5" Type="http://schemas.openxmlformats.org/officeDocument/2006/relationships/hyperlink" Target="consultantplus://offline/ref=225D80716F55ED5D173E56A65F4227EC63D00341B10ABB5C40D1F16020B73B954F03D6BAC150406A6Fe9G" TargetMode="External"/><Relationship Id="rId10" Type="http://schemas.openxmlformats.org/officeDocument/2006/relationships/hyperlink" Target="consultantplus://offline/ref=225D80716F55ED5D173E56A65F4227EC63D00341B10ABB5C40D1F160206Be7G" TargetMode="External"/><Relationship Id="rId4" Type="http://schemas.openxmlformats.org/officeDocument/2006/relationships/hyperlink" Target="consultantplus://offline/ref=EB2669E9F958329D255A59BAEF358F0402705D5CD54D2603C0CB6B9BC02B3695DF32AFD655eEG" TargetMode="External"/><Relationship Id="rId9" Type="http://schemas.openxmlformats.org/officeDocument/2006/relationships/hyperlink" Target="consultantplus://offline/ref=225D80716F55ED5D173E56A65F4227EC63D20C4CB10ABB5C40D1F160206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2116</Words>
  <Characters>12067</Characters>
  <Application>Microsoft Office Word</Application>
  <DocSecurity>0</DocSecurity>
  <Lines>100</Lines>
  <Paragraphs>28</Paragraphs>
  <ScaleCrop>false</ScaleCrop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2002-01-01T06:26:00Z</dcterms:created>
  <dcterms:modified xsi:type="dcterms:W3CDTF">2002-01-01T06:26:00Z</dcterms:modified>
</cp:coreProperties>
</file>